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Прокурору: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 xml:space="preserve">Прокуратуры Свердловской области </w:t>
      </w:r>
      <w:proofErr w:type="gramStart"/>
      <w:r w:rsidRPr="00580CD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80CDE">
        <w:rPr>
          <w:rFonts w:ascii="Times New Roman" w:hAnsi="Times New Roman" w:cs="Times New Roman"/>
          <w:sz w:val="32"/>
          <w:szCs w:val="32"/>
        </w:rPr>
        <w:t xml:space="preserve">. Екатеринбург 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Максимову Павлу Сергеевичу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от Быкова Виталия Сергеевича</w:t>
      </w:r>
    </w:p>
    <w:p w:rsidR="00C80211" w:rsidRDefault="00C80211" w:rsidP="00C8021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211" w:rsidRPr="00580CDE" w:rsidRDefault="00C80211" w:rsidP="00C8021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CDE">
        <w:rPr>
          <w:rFonts w:ascii="Times New Roman" w:hAnsi="Times New Roman" w:cs="Times New Roman"/>
          <w:b/>
          <w:sz w:val="32"/>
          <w:szCs w:val="32"/>
        </w:rPr>
        <w:t>ХОДАТАЙСТВО</w:t>
      </w:r>
    </w:p>
    <w:p w:rsidR="00C80211" w:rsidRPr="00580CDE" w:rsidRDefault="00C80211" w:rsidP="00C8021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CDE">
        <w:rPr>
          <w:rFonts w:ascii="Times New Roman" w:hAnsi="Times New Roman" w:cs="Times New Roman"/>
          <w:b/>
          <w:sz w:val="32"/>
          <w:szCs w:val="32"/>
        </w:rPr>
        <w:t>о заключении досудебного соглашения о сотрудничестве</w:t>
      </w:r>
    </w:p>
    <w:p w:rsidR="00C80211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В производстве следственного отдела Кировского УВД г. Екатеринбург находится уголовное дело N 477933 по обвинению Быкова Виталия Сергеевича в совершении преступления, предусмотренного ст. 158 ч.2 УК РФ (открытое хищение чужого имущество совершенное группой лиц по предварительному сговору, соединенное с незаконным проникновением в жилище)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В целях содействия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преступления, обязуюсь совершить следующие действия: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1. Указать круг лиц, у которых могут скрываться сообщники совершенного преступления с их контактными данными (стационарный номер, мобильный) и адресами;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2. Указать планируемое место сбыта похищенных имущественных ценностей и информацию о скупщике краденого;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3. Указать данные наводчиков (лиц, способствовавших совершению преступления) из числа соседей потерпевших;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 xml:space="preserve">4. Указать номер и марку автомобиля, используемого преступниками для перемещения похищенных предметов. 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 xml:space="preserve">На основании вышеизложенного и руководствуясь </w:t>
      </w:r>
      <w:proofErr w:type="gramStart"/>
      <w:r w:rsidRPr="00580CDE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580CDE">
        <w:rPr>
          <w:rFonts w:ascii="Times New Roman" w:hAnsi="Times New Roman" w:cs="Times New Roman"/>
          <w:sz w:val="32"/>
          <w:szCs w:val="32"/>
        </w:rPr>
        <w:t>. 1 ст. 317.1 УПК РФ,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ПРОШУ: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Заключить со мной досудебное соглашение о сотрудничестве.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Подозреваемый/обвиняемый: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 xml:space="preserve">11 марта 2016 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________________В.С. Быков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Защитник: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 xml:space="preserve">11 марта 2016 </w:t>
      </w:r>
    </w:p>
    <w:p w:rsidR="00C80211" w:rsidRPr="00580CDE" w:rsidRDefault="00C80211" w:rsidP="00C80211">
      <w:pPr>
        <w:pStyle w:val="HTML"/>
        <w:rPr>
          <w:rFonts w:ascii="Times New Roman" w:hAnsi="Times New Roman" w:cs="Times New Roman"/>
          <w:sz w:val="32"/>
          <w:szCs w:val="32"/>
        </w:rPr>
      </w:pPr>
      <w:r w:rsidRPr="00580CDE">
        <w:rPr>
          <w:rFonts w:ascii="Times New Roman" w:hAnsi="Times New Roman" w:cs="Times New Roman"/>
          <w:sz w:val="32"/>
          <w:szCs w:val="32"/>
        </w:rPr>
        <w:t>________________М.М. Семенов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21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211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8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02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Krokoz™ Inc.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2017-01-18T18:40:00Z</dcterms:created>
  <dcterms:modified xsi:type="dcterms:W3CDTF">2017-01-18T18:40:00Z</dcterms:modified>
</cp:coreProperties>
</file>